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ascii="宋体" w:hAnsi="宋体"/>
          <w:b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襄阳市科协走访慰问科技工作者实施办法（试行）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黑体" w:hAnsi="宋体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shd w:val="clear" w:color="auto" w:fill="FFFFFF"/>
        </w:rPr>
        <w:t>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shd w:val="clear" w:color="auto" w:fill="FFFFFF"/>
        </w:rPr>
        <w:t>年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shd w:val="clear" w:color="auto" w:fill="FFFFFF"/>
        </w:rPr>
        <w:t>日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shd w:val="clear" w:color="auto" w:fill="FFFFFF"/>
        </w:rPr>
        <w:t>襄科协字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〔2017〕77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shd w:val="clear" w:color="auto" w:fill="FFFFFF"/>
        </w:rPr>
        <w:t>号文件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shd w:val="clear" w:color="auto" w:fill="FFFFFF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ascii="仿宋_GB2312" w:hAnsi="仿宋_GB2312" w:eastAsia="仿宋_GB2312" w:cs="仿宋_GB2312"/>
          <w:bCs/>
          <w:sz w:val="28"/>
          <w:szCs w:val="28"/>
          <w:highlight w:val="none"/>
          <w:shd w:val="clear" w:color="auto" w:fill="FFFFFF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为贯彻落实《襄阳市群团改革方案》和《襄阳市科协系统深化改革实施方案》，推进开放型、枢纽型、平台型科协组织建设，密切联系广大科技工作者，市科协拟常态化开展走访慰问科技工作者工作，加强与广大科技工作者的交流沟通，解决与科技工作者不亲不近问题。现结合我市实际，制定如下实施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一、走访慰问对象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1、</w:t>
      </w:r>
      <w:r>
        <w:rPr>
          <w:rFonts w:hint="eastAsia" w:ascii="仿宋_GB2312" w:eastAsia="仿宋_GB2312"/>
          <w:sz w:val="32"/>
          <w:szCs w:val="32"/>
          <w:highlight w:val="none"/>
        </w:rPr>
        <w:t>在我市工作或服务的两院院士；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2、</w:t>
      </w:r>
      <w:r>
        <w:rPr>
          <w:rFonts w:hint="eastAsia" w:ascii="仿宋_GB2312" w:eastAsia="仿宋_GB2312"/>
          <w:sz w:val="32"/>
          <w:szCs w:val="32"/>
          <w:highlight w:val="none"/>
        </w:rPr>
        <w:t>在我市工作或服务的国家级专家和省级专家，具有二级研究员、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二级</w:t>
      </w:r>
      <w:r>
        <w:rPr>
          <w:rFonts w:hint="eastAsia" w:ascii="仿宋_GB2312" w:eastAsia="仿宋_GB2312"/>
          <w:sz w:val="32"/>
          <w:szCs w:val="32"/>
          <w:highlight w:val="none"/>
        </w:rPr>
        <w:t>教授或同等高级职称的科技专业工作人员；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3、</w:t>
      </w:r>
      <w:r>
        <w:rPr>
          <w:rFonts w:hint="eastAsia" w:ascii="仿宋_GB2312" w:eastAsia="仿宋_GB2312"/>
          <w:sz w:val="32"/>
          <w:szCs w:val="32"/>
          <w:highlight w:val="none"/>
        </w:rPr>
        <w:t>在我市工作的市级专家；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4、</w:t>
      </w:r>
      <w:r>
        <w:rPr>
          <w:rFonts w:hint="eastAsia" w:ascii="仿宋_GB2312" w:eastAsia="仿宋_GB2312"/>
          <w:sz w:val="32"/>
          <w:szCs w:val="32"/>
          <w:highlight w:val="none"/>
        </w:rPr>
        <w:t>在我市工作的优秀科技工作者代表；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5、</w:t>
      </w:r>
      <w:r>
        <w:rPr>
          <w:rFonts w:hint="eastAsia" w:ascii="仿宋_GB2312" w:eastAsia="仿宋_GB2312"/>
          <w:sz w:val="32"/>
          <w:szCs w:val="32"/>
          <w:highlight w:val="none"/>
        </w:rPr>
        <w:t>在我市工作的基层一线科技工作者代表；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6、</w:t>
      </w:r>
      <w:r>
        <w:rPr>
          <w:rFonts w:hint="eastAsia" w:ascii="仿宋_GB2312" w:eastAsia="仿宋_GB2312"/>
          <w:sz w:val="32"/>
          <w:szCs w:val="32"/>
          <w:highlight w:val="none"/>
        </w:rPr>
        <w:t>在我市工作的困难科技工作者。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二、走访慰问形式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1、</w:t>
      </w:r>
      <w:r>
        <w:rPr>
          <w:rFonts w:hint="eastAsia" w:ascii="仿宋_GB2312" w:eastAsia="仿宋_GB2312"/>
          <w:sz w:val="32"/>
          <w:szCs w:val="32"/>
          <w:highlight w:val="none"/>
        </w:rPr>
        <w:t>领导带队走访慰问。由市领导或市科协领导带队慰问院士、专家、优秀科技工作者、一线科技工作者、困难科技工作者，与院士、专家、科技工作者进行交流，听取院士、专家、科技工作者关于促进襄阳经济社会发展的意见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2、</w:t>
      </w:r>
      <w:r>
        <w:rPr>
          <w:rFonts w:hint="eastAsia" w:ascii="仿宋_GB2312" w:eastAsia="仿宋_GB2312"/>
          <w:sz w:val="32"/>
          <w:szCs w:val="32"/>
          <w:highlight w:val="none"/>
        </w:rPr>
        <w:t>电话、短信走访。由市科协组宣部在科技工作者日、五一劳动节、春节等重大节日期间，通过电话、短信形式向科技工作者致以节日的问候。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3、</w:t>
      </w:r>
      <w:r>
        <w:rPr>
          <w:rFonts w:hint="eastAsia" w:ascii="仿宋_GB2312" w:eastAsia="仿宋_GB2312"/>
          <w:sz w:val="32"/>
          <w:szCs w:val="32"/>
          <w:highlight w:val="none"/>
        </w:rPr>
        <w:t>组织召开座谈会。由市科协组宣部组织召开科技工作者代表座谈会，听取科技工作者意见和建议，搭建科协联系服务科技工作者平台。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三、走访慰问工作管理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1、</w:t>
      </w:r>
      <w:r>
        <w:rPr>
          <w:rFonts w:hint="eastAsia" w:ascii="仿宋_GB2312" w:eastAsia="仿宋_GB2312"/>
          <w:sz w:val="32"/>
          <w:szCs w:val="32"/>
          <w:highlight w:val="none"/>
        </w:rPr>
        <w:t>走访慰问工作按照公平公开、择优推荐的原则进行。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2、</w:t>
      </w:r>
      <w:r>
        <w:rPr>
          <w:rFonts w:hint="eastAsia" w:ascii="仿宋_GB2312" w:eastAsia="仿宋_GB2312"/>
          <w:sz w:val="32"/>
          <w:szCs w:val="32"/>
          <w:highlight w:val="none"/>
        </w:rPr>
        <w:t>每年根据市科协走访慰问工作安排，由各（县、市）区科协、市属学会（协会、研究会）、企（事）业科协和机关各部室、直属单位填写走访慰问推荐表、并提供科技工作者工作或服务、奖励等相关资料，报市科协组宣部汇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3、</w:t>
      </w:r>
      <w:r>
        <w:rPr>
          <w:rFonts w:hint="eastAsia" w:ascii="仿宋_GB2312" w:eastAsia="仿宋_GB2312"/>
          <w:sz w:val="32"/>
          <w:szCs w:val="32"/>
          <w:highlight w:val="none"/>
        </w:rPr>
        <w:t>市科协组宣部根据报送情况，进行资格初审，提出走访慰问对象初步意见名单，经市科协领导班子集体研究后实施。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4、</w:t>
      </w:r>
      <w:r>
        <w:rPr>
          <w:rFonts w:hint="eastAsia" w:ascii="仿宋_GB2312" w:eastAsia="仿宋_GB2312"/>
          <w:sz w:val="32"/>
          <w:szCs w:val="32"/>
          <w:highlight w:val="none"/>
        </w:rPr>
        <w:t>走访慰问资金从市科协年初部门预算中统筹解决，走访慰问的人数和金额根据每年的预算，经领导班子会议集体研究决策。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5、</w:t>
      </w:r>
      <w:r>
        <w:rPr>
          <w:rFonts w:hint="eastAsia" w:ascii="仿宋_GB2312" w:eastAsia="仿宋_GB2312"/>
          <w:sz w:val="32"/>
          <w:szCs w:val="32"/>
          <w:highlight w:val="none"/>
        </w:rPr>
        <w:t>走访慰问标准为：院士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2000</w:t>
      </w:r>
      <w:r>
        <w:rPr>
          <w:rFonts w:hint="eastAsia" w:ascii="仿宋_GB2312" w:eastAsia="仿宋_GB2312"/>
          <w:sz w:val="32"/>
          <w:szCs w:val="32"/>
          <w:highlight w:val="none"/>
        </w:rPr>
        <w:t>元</w:t>
      </w:r>
      <w:r>
        <w:rPr>
          <w:rFonts w:ascii="仿宋_GB2312" w:eastAsia="仿宋_GB2312"/>
          <w:sz w:val="32"/>
          <w:szCs w:val="32"/>
          <w:highlight w:val="none"/>
        </w:rPr>
        <w:t>/</w:t>
      </w:r>
      <w:r>
        <w:rPr>
          <w:rFonts w:hint="eastAsia" w:ascii="仿宋_GB2312" w:eastAsia="仿宋_GB2312"/>
          <w:sz w:val="32"/>
          <w:szCs w:val="32"/>
          <w:highlight w:val="none"/>
        </w:rPr>
        <w:t>人次，国家级专家和省级专家，具有二级研究员、教授或同等高级职称的专家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1000</w:t>
      </w:r>
      <w:r>
        <w:rPr>
          <w:rFonts w:hint="eastAsia" w:ascii="仿宋_GB2312" w:eastAsia="仿宋_GB2312"/>
          <w:sz w:val="32"/>
          <w:szCs w:val="32"/>
          <w:highlight w:val="none"/>
        </w:rPr>
        <w:t>元</w:t>
      </w:r>
      <w:r>
        <w:rPr>
          <w:rFonts w:ascii="仿宋_GB2312" w:eastAsia="仿宋_GB2312"/>
          <w:sz w:val="32"/>
          <w:szCs w:val="32"/>
          <w:highlight w:val="none"/>
        </w:rPr>
        <w:t>/</w:t>
      </w:r>
      <w:r>
        <w:rPr>
          <w:rFonts w:hint="eastAsia" w:ascii="仿宋_GB2312" w:eastAsia="仿宋_GB2312"/>
          <w:sz w:val="32"/>
          <w:szCs w:val="32"/>
          <w:highlight w:val="none"/>
        </w:rPr>
        <w:t>人次；其他科技工作者代表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500</w:t>
      </w:r>
      <w:r>
        <w:rPr>
          <w:rFonts w:hint="eastAsia" w:ascii="仿宋_GB2312" w:eastAsia="仿宋_GB2312"/>
          <w:sz w:val="32"/>
          <w:szCs w:val="32"/>
          <w:highlight w:val="none"/>
        </w:rPr>
        <w:t>元</w:t>
      </w:r>
      <w:r>
        <w:rPr>
          <w:rFonts w:ascii="仿宋_GB2312" w:eastAsia="仿宋_GB2312"/>
          <w:sz w:val="32"/>
          <w:szCs w:val="32"/>
          <w:highlight w:val="none"/>
        </w:rPr>
        <w:t>/</w:t>
      </w:r>
      <w:r>
        <w:rPr>
          <w:rFonts w:hint="eastAsia" w:ascii="仿宋_GB2312" w:eastAsia="仿宋_GB2312"/>
          <w:sz w:val="32"/>
          <w:szCs w:val="32"/>
          <w:highlight w:val="none"/>
        </w:rPr>
        <w:t>人次。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6、</w:t>
      </w:r>
      <w:r>
        <w:rPr>
          <w:rFonts w:hint="eastAsia" w:ascii="仿宋_GB2312" w:eastAsia="仿宋_GB2312"/>
          <w:sz w:val="32"/>
          <w:szCs w:val="32"/>
          <w:highlight w:val="none"/>
        </w:rPr>
        <w:t>各推荐单位对所推荐对象的资料负全部责任，因工作不负责任，导致推荐对象资料遗失、泄密的，将追究单位有关责任人和工作人员的责任。对工作人员私自损毁、擅自涂改、伪造资料的要给予严肃处理，并追究相应的领导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7、</w:t>
      </w:r>
      <w:r>
        <w:rPr>
          <w:rFonts w:hint="eastAsia" w:ascii="仿宋_GB2312" w:eastAsia="仿宋_GB2312"/>
          <w:sz w:val="32"/>
          <w:szCs w:val="32"/>
          <w:highlight w:val="none"/>
        </w:rPr>
        <w:t>对同一名科技工作者，一年内一般走访慰问次数不超过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highlight w:val="none"/>
        </w:rPr>
        <w:t>次。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0E0501"/>
    <w:rsid w:val="0C3A02C4"/>
    <w:rsid w:val="240E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2023-03-14T02:48:00Z</dcterms:created>
  <dc:creator>凯风自南</dc:creator>
  <cp:lastModifiedBy>凯风自南</cp:lastModifiedBy>
  <dcterms:modified xsi:type="dcterms:W3CDTF">2023-03-14T02:50:50Z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