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textAlignment w:val="center"/>
        <w:rPr>
          <w:rFonts w:hint="default" w:ascii="宋体" w:hAnsi="宋体" w:eastAsia="仿宋" w:cs="宋体"/>
          <w:kern w:val="0"/>
          <w:sz w:val="24"/>
          <w:lang w:val="en-US" w:eastAsia="zh-CN" w:bidi="ar"/>
        </w:rPr>
      </w:pPr>
      <w:bookmarkStart w:id="0" w:name="_GoBack"/>
      <w:r>
        <w:rPr>
          <w:rFonts w:hint="eastAsia" w:ascii="宋体" w:hAnsi="宋体" w:eastAsia="仿宋" w:cs="宋体"/>
          <w:kern w:val="0"/>
          <w:sz w:val="24"/>
          <w:lang w:val="en-US" w:eastAsia="zh-CN" w:bidi="ar"/>
        </w:rPr>
        <w:t>附件3</w:t>
      </w:r>
    </w:p>
    <w:bookmarkEnd w:id="0"/>
    <w:p>
      <w:pPr>
        <w:tabs>
          <w:tab w:val="left" w:pos="125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湖北省第六届“工友杯”职工创业创新大赛</w:t>
      </w:r>
    </w:p>
    <w:p>
      <w:pPr>
        <w:tabs>
          <w:tab w:val="left" w:pos="125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创新组报名表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46"/>
        <w:gridCol w:w="1815"/>
        <w:gridCol w:w="715"/>
        <w:gridCol w:w="10"/>
        <w:gridCol w:w="1497"/>
        <w:gridCol w:w="878"/>
        <w:gridCol w:w="145"/>
        <w:gridCol w:w="2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所属赛区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分赛区</w:t>
            </w:r>
            <w:r>
              <w:rPr>
                <w:rFonts w:hint="eastAsia" w:ascii="宋体" w:hAnsi="宋体" w:eastAsia="仿宋" w:cs="宋体"/>
                <w:kern w:val="0"/>
                <w:sz w:val="24"/>
                <w:u w:val="single"/>
                <w:lang w:bidi="ar"/>
              </w:rPr>
              <w:t xml:space="preserve"> 襄阳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所属单位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所属工会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团队人数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专利数量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参赛选手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3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（项目对接负责人）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>手    机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bidi="ar"/>
              </w:rPr>
              <w:t xml:space="preserve">何时获得过国家、省、市级劳模及劳模创新工作室称号（填最高荣誉）  </w:t>
            </w:r>
          </w:p>
        </w:tc>
        <w:tc>
          <w:tcPr>
            <w:tcW w:w="5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所属领域</w:t>
            </w: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（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lang w:bidi="ar"/>
              </w:rPr>
              <w:t>单选</w:t>
            </w:r>
            <w:r>
              <w:rPr>
                <w:rFonts w:hint="eastAsia" w:ascii="宋体" w:hAnsi="宋体" w:eastAsia="仿宋" w:cs="宋体"/>
                <w:sz w:val="24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请选择下列对应的编号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（        ）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01制造业， 02现代农业， 03社会服务业， 04文化创意服务， 05电子信息，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06互联网， 07移动互联网， 08人工智能， 08生物医疗， 09健康养老， 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10新能源， 11节能环保， 12新材料， 13 工业互联网， 14集成电路，</w:t>
            </w:r>
          </w:p>
          <w:p>
            <w:pPr>
              <w:spacing w:line="360" w:lineRule="auto"/>
              <w:jc w:val="left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15空天科技， 16深地深海， 17国防军工， 18其他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所处阶段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请选择下列对应的编号（        ）</w:t>
            </w: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lang w:bidi="ar"/>
              </w:rPr>
              <w:t>01开发阶段，  02孵化阶段，  03中试阶段，  04产业化阶段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参赛需求</w:t>
            </w: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（可多</w:t>
            </w:r>
            <w:r>
              <w:rPr>
                <w:rFonts w:hint="eastAsia" w:ascii="宋体" w:hAnsi="宋体" w:eastAsia="仿宋" w:cs="宋体"/>
                <w:bCs/>
                <w:kern w:val="0"/>
                <w:sz w:val="24"/>
                <w:lang w:bidi="ar"/>
              </w:rPr>
              <w:t>选</w:t>
            </w:r>
            <w:r>
              <w:rPr>
                <w:rFonts w:hint="eastAsia" w:ascii="宋体" w:hAnsi="宋体" w:eastAsia="仿宋" w:cs="宋体"/>
                <w:sz w:val="24"/>
              </w:rPr>
              <w:t>）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请选择下列对应的编号（        ）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01技术合作，    02商业合作，    03投融资对接，    04宣传推广，</w:t>
            </w:r>
          </w:p>
          <w:p>
            <w:pPr>
              <w:spacing w:line="360" w:lineRule="auto"/>
              <w:rPr>
                <w:rFonts w:ascii="宋体" w:hAnsi="宋体" w:eastAsia="仿宋" w:cs="宋体"/>
                <w:kern w:val="0"/>
                <w:sz w:val="24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>05其他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u w:val="single"/>
                <w:lang w:bidi="ar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项目概述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宋体" w:hAnsi="宋体" w:eastAsia="仿宋" w:cs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bCs/>
                <w:kern w:val="0"/>
                <w:sz w:val="24"/>
                <w:lang w:bidi="ar"/>
              </w:rPr>
              <w:t>（提示：请概述项目介绍、核心技术及商业模式等，字数控制在200字以内）</w:t>
            </w:r>
          </w:p>
          <w:p>
            <w:pPr>
              <w:spacing w:line="360" w:lineRule="auto"/>
              <w:rPr>
                <w:rFonts w:ascii="宋体" w:hAnsi="宋体" w:eastAsia="仿宋" w:cs="宋体"/>
                <w:bCs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rPr>
                <w:rFonts w:ascii="宋体" w:hAnsi="宋体" w:eastAsia="仿宋" w:cs="宋体"/>
                <w:bCs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rPr>
                <w:rFonts w:ascii="宋体" w:hAnsi="宋体" w:eastAsia="仿宋" w:cs="宋体"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创始人信息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核心创始人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姓    名：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毕业院校：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专    业：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学    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核心创始人性质（创办项目前身份）：（        ）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01在职职工，   02离岗职工，   03转岗职工，   04失业人员，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05贫困劳动力，   06困难职工家庭大学生子女，   07失地和返乡农民工，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08科研人员，    09师生共创，    10其他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（个人履历：含教育经历（大学开始）、工作经验、创业经历及主要成就等）</w:t>
            </w:r>
          </w:p>
          <w:p>
            <w:pPr>
              <w:spacing w:line="360" w:lineRule="auto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rPr>
                <w:rFonts w:ascii="宋体" w:hAnsi="宋体" w:eastAsia="仿宋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lang w:bidi="ar"/>
              </w:rPr>
              <w:t>核心团队</w:t>
            </w:r>
          </w:p>
        </w:tc>
        <w:tc>
          <w:tcPr>
            <w:tcW w:w="8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（团队介绍：含姓名、职务、教育背景、工作经验、专长、主负责板块等）</w:t>
            </w: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  <w:lang w:bidi="ar"/>
              </w:rPr>
            </w:pP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内容包括：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1、市场背景及分析：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2、项目介绍及长远目标：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3、技术与产品（含自主知识产权、专利，项目的创新性、可实施性，技术壁垒、发展前景等）：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4、市场推广及营销模式：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5、商业/盈利模式：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6、财务现状及预测：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7、合作伙伴（现有及潜在合作伙伴）：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8、获得荣誉（国家级、省级、市级奖项）：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9、产业带动能力及覆盖区域（疫后重振、高质量发展、科技创新、乡村振兴的说明）：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10、带动就业人数或脱贫解困人数（直接带动就业岗位的数量，间接带动创业就业的数量，预计未来3年将创造就业岗位的数量规模）：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仿宋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BEBEBE"/>
              </w:rPr>
              <w:t>融资计划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需融资金额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融资方式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拟出让股权比例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融资币种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所处融资阶段</w:t>
            </w:r>
          </w:p>
        </w:tc>
        <w:tc>
          <w:tcPr>
            <w:tcW w:w="7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仿宋" w:cs="宋体"/>
                <w:sz w:val="24"/>
              </w:rPr>
              <w:t xml:space="preserve">无    </w:t>
            </w:r>
            <w:r>
              <w:rPr>
                <w:rFonts w:hint="eastAsia" w:ascii="宋体" w:hAnsi="宋体" w:eastAsia="仿宋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仿宋" w:cs="宋体"/>
                <w:sz w:val="24"/>
              </w:rPr>
              <w:t xml:space="preserve">种子轮    </w:t>
            </w:r>
            <w:r>
              <w:rPr>
                <w:rFonts w:hint="eastAsia" w:ascii="宋体" w:hAnsi="宋体" w:eastAsia="仿宋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仿宋" w:cs="宋体"/>
                <w:sz w:val="24"/>
              </w:rPr>
              <w:t xml:space="preserve">天使轮    </w:t>
            </w:r>
            <w:r>
              <w:rPr>
                <w:rFonts w:hint="eastAsia" w:ascii="宋体" w:hAnsi="宋体" w:eastAsia="仿宋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仿宋" w:cs="宋体"/>
                <w:sz w:val="24"/>
              </w:rPr>
              <w:t>A轮及以上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资金用途</w:t>
            </w:r>
          </w:p>
        </w:tc>
        <w:tc>
          <w:tcPr>
            <w:tcW w:w="7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TM5MzkyOTY0ZmU2OWI5MWNjNjJjMDRhZmY5ZjIifQ=="/>
  </w:docVars>
  <w:rsids>
    <w:rsidRoot w:val="00000000"/>
    <w:rsid w:val="6C9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2023-05-24T01:31:05Z</dcterms:created>
  <dc:creator>Administrator</dc:creator>
  <cp:lastModifiedBy>黄健</cp:lastModifiedBy>
  <dcterms:modified xsi:type="dcterms:W3CDTF">2023-05-24T01:32:07Z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2FE6BE6E5364485FA535AF13E8279E9F_12</vt:lpwstr>
  </property>
</Properties>
</file>