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pStyle w:val="2"/>
        <w:rPr>
          <w:rFonts w:ascii="华文中宋" w:hAnsi="华文中宋" w:eastAsia="华文中宋" w:cs="华文中宋"/>
          <w:sz w:val="44"/>
          <w:szCs w:val="44"/>
        </w:rPr>
      </w:pPr>
    </w:p>
    <w:p>
      <w:pPr>
        <w:pStyle w:val="2"/>
        <w:rPr>
          <w:rFonts w:ascii="华文中宋" w:hAnsi="华文中宋" w:eastAsia="华文中宋" w:cs="华文中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“科技人才之家”建设项目申报书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申报单位</w:t>
            </w:r>
          </w:p>
        </w:tc>
        <w:tc>
          <w:tcPr>
            <w:tcW w:w="53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    话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5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rPr>
          <w:rFonts w:ascii="楷体_GB2312" w:hAnsi="宋体" w:eastAsia="楷体_GB2312"/>
          <w:bCs/>
          <w:color w:val="000000"/>
          <w:w w:val="90"/>
          <w:sz w:val="32"/>
          <w:szCs w:val="32"/>
        </w:rPr>
      </w:pPr>
    </w:p>
    <w:p>
      <w:pPr>
        <w:pStyle w:val="2"/>
      </w:pPr>
    </w:p>
    <w:tbl>
      <w:tblPr>
        <w:tblStyle w:val="4"/>
        <w:tblW w:w="9071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10"/>
        <w:gridCol w:w="2669"/>
        <w:gridCol w:w="2159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职务/职称</w:t>
            </w:r>
          </w:p>
        </w:tc>
        <w:tc>
          <w:tcPr>
            <w:tcW w:w="266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单位性质</w:t>
            </w:r>
          </w:p>
        </w:tc>
        <w:tc>
          <w:tcPr>
            <w:tcW w:w="20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1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地址</w:t>
            </w:r>
          </w:p>
        </w:tc>
        <w:tc>
          <w:tcPr>
            <w:tcW w:w="266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是否市科协团体会员</w:t>
            </w:r>
          </w:p>
        </w:tc>
        <w:tc>
          <w:tcPr>
            <w:tcW w:w="20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创建单位基本情况</w:t>
            </w:r>
            <w:r>
              <w:rPr>
                <w:rFonts w:hint="eastAsia" w:ascii="仿宋" w:hAnsi="仿宋" w:eastAsia="仿宋"/>
                <w:bCs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“科技人才之家”建设已投入资金、物资情况说明（印证资料附后）：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创建“科技人才之家”的优势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（印证资料附后）</w:t>
            </w:r>
            <w:r>
              <w:rPr>
                <w:rFonts w:hint="eastAsia" w:ascii="仿宋" w:hAnsi="仿宋" w:eastAsia="仿宋"/>
                <w:bCs/>
                <w:sz w:val="28"/>
              </w:rPr>
              <w:t>：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8" w:hRule="atLeast"/>
        </w:trPr>
        <w:tc>
          <w:tcPr>
            <w:tcW w:w="9071" w:type="dxa"/>
            <w:gridSpan w:val="5"/>
          </w:tcPr>
          <w:p>
            <w:pPr>
              <w:spacing w:line="600" w:lineRule="exac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创建“科技人才之家”的工作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计划</w:t>
            </w:r>
            <w:r>
              <w:rPr>
                <w:rFonts w:hint="eastAsia" w:ascii="仿宋" w:hAnsi="仿宋" w:eastAsia="仿宋"/>
                <w:b/>
                <w:sz w:val="28"/>
              </w:rPr>
              <w:t>：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9071" w:type="dxa"/>
            <w:gridSpan w:val="5"/>
          </w:tcPr>
          <w:p>
            <w:pPr>
              <w:spacing w:line="500" w:lineRule="exac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拟开展的特色“建家”项目</w:t>
            </w:r>
            <w:r>
              <w:rPr>
                <w:rFonts w:hint="eastAsia" w:ascii="仿宋" w:hAnsi="仿宋" w:eastAsia="仿宋"/>
                <w:bCs/>
                <w:sz w:val="28"/>
              </w:rPr>
              <w:t>：</w:t>
            </w:r>
          </w:p>
          <w:p>
            <w:pPr>
              <w:spacing w:line="500" w:lineRule="exact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76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申报单位意见</w:t>
            </w:r>
          </w:p>
        </w:tc>
        <w:tc>
          <w:tcPr>
            <w:tcW w:w="8311" w:type="dxa"/>
            <w:gridSpan w:val="4"/>
          </w:tcPr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ind w:firstLine="4760" w:firstLineChars="1700"/>
              <w:rPr>
                <w:rFonts w:ascii="仿宋" w:hAnsi="仿宋" w:eastAsia="仿宋"/>
                <w:sz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负责人盖章（签名）：　　　　　　　　　（盖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章）</w:t>
            </w:r>
          </w:p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　　　　　　　　　　　　　　　　　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76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项目真实性承诺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8311" w:type="dxa"/>
            <w:gridSpan w:val="4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我单位承诺：保证申报材料真实、合法、有效。我单位愿意按照法律、法规和政策的有关规定，接受监管、审计和评估，并承担相应责任。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负责人：（签章）           单位：（盖章）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835DE"/>
    <w:rsid w:val="675835DE"/>
    <w:rsid w:val="67EA21D9"/>
    <w:rsid w:val="67F43832"/>
    <w:rsid w:val="9E2DD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2023-01-13T10:53:00Z</dcterms:created>
  <dc:creator>萧潇</dc:creator>
  <cp:lastModifiedBy>谢梦薇</cp:lastModifiedBy>
  <cp:lastPrinted>2024-01-29T16:58:26Z</cp:lastPrinted>
  <dcterms:modified xsi:type="dcterms:W3CDTF">2024-01-29T16:59:45Z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6A5B35BD06C64839A0CD019DDE157F5E</vt:lpwstr>
  </property>
</Properties>
</file>